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2E" w:rsidRPr="00A70F7F" w:rsidRDefault="001C225A" w:rsidP="001C225A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25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34060" cy="479975"/>
            <wp:effectExtent l="19050" t="0" r="0" b="0"/>
            <wp:docPr id="2" name="Рисунок 1" descr="C:\Users\User\Desktop\a300479d95d89c674d08065845fd0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300479d95d89c674d08065845fd02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29" cy="48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1002E">
        <w:rPr>
          <w:rFonts w:ascii="Times New Roman" w:hAnsi="Times New Roman" w:cs="Times New Roman"/>
          <w:sz w:val="24"/>
          <w:szCs w:val="24"/>
        </w:rPr>
        <w:t>Прил</w:t>
      </w:r>
      <w:r w:rsidR="0051002E" w:rsidRPr="00A70F7F">
        <w:rPr>
          <w:rFonts w:ascii="Times New Roman" w:hAnsi="Times New Roman" w:cs="Times New Roman"/>
          <w:sz w:val="24"/>
          <w:szCs w:val="24"/>
        </w:rPr>
        <w:t>ожение</w:t>
      </w:r>
      <w:r w:rsidR="0051002E">
        <w:rPr>
          <w:rFonts w:ascii="Times New Roman" w:hAnsi="Times New Roman" w:cs="Times New Roman"/>
          <w:sz w:val="24"/>
          <w:szCs w:val="24"/>
        </w:rPr>
        <w:t xml:space="preserve"> № 4</w:t>
      </w:r>
      <w:r w:rsidR="0051002E" w:rsidRPr="00A70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02E" w:rsidRDefault="0051002E" w:rsidP="0051002E">
      <w:pPr>
        <w:tabs>
          <w:tab w:val="left" w:pos="38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29.08.2025 № 128</w:t>
      </w:r>
      <w:r w:rsidRPr="00A70F7F">
        <w:rPr>
          <w:rFonts w:ascii="Times New Roman" w:hAnsi="Times New Roman" w:cs="Times New Roman"/>
          <w:sz w:val="24"/>
          <w:szCs w:val="24"/>
        </w:rPr>
        <w:t>-ОД</w:t>
      </w:r>
    </w:p>
    <w:p w:rsidR="0051002E" w:rsidRPr="00A70F7F" w:rsidRDefault="0051002E" w:rsidP="0051002E">
      <w:pPr>
        <w:tabs>
          <w:tab w:val="left" w:pos="38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3F3B" w:rsidRDefault="004E45B6" w:rsidP="00510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F3B">
        <w:rPr>
          <w:rFonts w:ascii="Times New Roman" w:hAnsi="Times New Roman" w:cs="Times New Roman"/>
          <w:sz w:val="24"/>
          <w:szCs w:val="24"/>
        </w:rPr>
        <w:t>План внутришкольного контроля по использовани</w:t>
      </w:r>
      <w:r w:rsidR="00663F3B" w:rsidRPr="00663F3B">
        <w:rPr>
          <w:rFonts w:ascii="Times New Roman" w:hAnsi="Times New Roman" w:cs="Times New Roman"/>
          <w:sz w:val="24"/>
          <w:szCs w:val="24"/>
        </w:rPr>
        <w:t xml:space="preserve">ю учебного оборудования </w:t>
      </w:r>
    </w:p>
    <w:p w:rsidR="00663F3B" w:rsidRDefault="00663F3B" w:rsidP="00510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F3B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="004E45B6" w:rsidRPr="00663F3B">
        <w:rPr>
          <w:rFonts w:ascii="Times New Roman" w:hAnsi="Times New Roman" w:cs="Times New Roman"/>
          <w:sz w:val="24"/>
          <w:szCs w:val="24"/>
        </w:rPr>
        <w:t xml:space="preserve"> естественно-научной направленности </w:t>
      </w:r>
    </w:p>
    <w:p w:rsidR="004E45B6" w:rsidRPr="00663F3B" w:rsidRDefault="004E45B6" w:rsidP="00510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F3B">
        <w:rPr>
          <w:rFonts w:ascii="Times New Roman" w:hAnsi="Times New Roman" w:cs="Times New Roman"/>
          <w:sz w:val="24"/>
          <w:szCs w:val="24"/>
        </w:rPr>
        <w:t>на 2025-2026 учебный год</w:t>
      </w:r>
    </w:p>
    <w:tbl>
      <w:tblPr>
        <w:tblStyle w:val="a3"/>
        <w:tblW w:w="10598" w:type="dxa"/>
        <w:tblLook w:val="04A0"/>
      </w:tblPr>
      <w:tblGrid>
        <w:gridCol w:w="2672"/>
        <w:gridCol w:w="2475"/>
        <w:gridCol w:w="1612"/>
        <w:gridCol w:w="2302"/>
        <w:gridCol w:w="1537"/>
      </w:tblGrid>
      <w:tr w:rsidR="00663F3B" w:rsidRPr="00663F3B" w:rsidTr="00663F3B">
        <w:tc>
          <w:tcPr>
            <w:tcW w:w="2672" w:type="dxa"/>
          </w:tcPr>
          <w:p w:rsidR="00663F3B" w:rsidRDefault="004E45B6" w:rsidP="0051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4E45B6" w:rsidRPr="00663F3B" w:rsidRDefault="004E45B6" w:rsidP="0051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475" w:type="dxa"/>
          </w:tcPr>
          <w:p w:rsidR="00663F3B" w:rsidRDefault="004E45B6" w:rsidP="0051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</w:t>
            </w:r>
          </w:p>
          <w:p w:rsidR="004E45B6" w:rsidRPr="00663F3B" w:rsidRDefault="004E45B6" w:rsidP="0051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612" w:type="dxa"/>
          </w:tcPr>
          <w:p w:rsidR="004E45B6" w:rsidRPr="00663F3B" w:rsidRDefault="004E45B6" w:rsidP="0051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 ый</w:t>
            </w:r>
          </w:p>
        </w:tc>
        <w:tc>
          <w:tcPr>
            <w:tcW w:w="2302" w:type="dxa"/>
          </w:tcPr>
          <w:p w:rsidR="004E45B6" w:rsidRPr="00663F3B" w:rsidRDefault="004E45B6" w:rsidP="0051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b/>
                <w:sz w:val="24"/>
                <w:szCs w:val="24"/>
              </w:rPr>
              <w:t>Итоги (протоколы и справки)</w:t>
            </w:r>
          </w:p>
        </w:tc>
        <w:tc>
          <w:tcPr>
            <w:tcW w:w="1537" w:type="dxa"/>
          </w:tcPr>
          <w:p w:rsidR="004E45B6" w:rsidRPr="00663F3B" w:rsidRDefault="004E45B6" w:rsidP="00510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E45B6" w:rsidRPr="00663F3B" w:rsidTr="00663F3B">
        <w:tc>
          <w:tcPr>
            <w:tcW w:w="10598" w:type="dxa"/>
            <w:gridSpan w:val="5"/>
          </w:tcPr>
          <w:p w:rsidR="004E45B6" w:rsidRPr="00663F3B" w:rsidRDefault="004E45B6" w:rsidP="0051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1. Организ</w:t>
            </w:r>
            <w:r w:rsidR="00663F3B" w:rsidRPr="00663F3B">
              <w:rPr>
                <w:rFonts w:ascii="Times New Roman" w:hAnsi="Times New Roman" w:cs="Times New Roman"/>
                <w:sz w:val="24"/>
                <w:szCs w:val="24"/>
              </w:rPr>
              <w:t>ация работы центра «Точка Роста»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 xml:space="preserve"> и его ресурсного обеспечения</w:t>
            </w:r>
          </w:p>
        </w:tc>
      </w:tr>
      <w:tr w:rsidR="00663F3B" w:rsidRPr="00663F3B" w:rsidTr="00663F3B">
        <w:tc>
          <w:tcPr>
            <w:tcW w:w="2672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1.1. Наличие и состояние учебного оборудования, материалов и реактивов для естественнонаучных дисциплин.</w:t>
            </w:r>
          </w:p>
        </w:tc>
        <w:tc>
          <w:tcPr>
            <w:tcW w:w="2475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осмотр, инвентаризация, анализ </w:t>
            </w:r>
            <w:r w:rsidR="00663F3B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и (журналы учета, акты приема передачи).</w:t>
            </w:r>
          </w:p>
        </w:tc>
        <w:tc>
          <w:tcPr>
            <w:tcW w:w="161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="004E45B6"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инвентаризаци</w:t>
            </w:r>
            <w:r w:rsidR="004E45B6" w:rsidRPr="00663F3B">
              <w:rPr>
                <w:rFonts w:ascii="Times New Roman" w:hAnsi="Times New Roman" w:cs="Times New Roman"/>
                <w:sz w:val="24"/>
                <w:szCs w:val="24"/>
              </w:rPr>
              <w:t>и, справка о состоянии оборудования.</w:t>
            </w:r>
          </w:p>
        </w:tc>
        <w:tc>
          <w:tcPr>
            <w:tcW w:w="1537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63F3B" w:rsidRPr="00663F3B" w:rsidTr="00663F3B">
        <w:tc>
          <w:tcPr>
            <w:tcW w:w="2672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1.2. Соблюдение правил техники безопасности при работе с оборудованием и реактивами</w:t>
            </w:r>
          </w:p>
        </w:tc>
        <w:tc>
          <w:tcPr>
            <w:tcW w:w="2475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Наблюдение за ходом уроков и внеурочных занятий, беседы с педагогам</w:t>
            </w:r>
            <w:r w:rsidR="00663F3B">
              <w:rPr>
                <w:rFonts w:ascii="Times New Roman" w:hAnsi="Times New Roman" w:cs="Times New Roman"/>
                <w:sz w:val="24"/>
                <w:szCs w:val="24"/>
              </w:rPr>
              <w:t>и и обучающим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ися, анализ инструкций по ТБ</w:t>
            </w:r>
          </w:p>
        </w:tc>
        <w:tc>
          <w:tcPr>
            <w:tcW w:w="161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Справка о соблюдении правил ТБ, рекомендации по устранению выявленных нарушений</w:t>
            </w:r>
          </w:p>
        </w:tc>
        <w:tc>
          <w:tcPr>
            <w:tcW w:w="1537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63F3B" w:rsidRPr="00663F3B" w:rsidTr="00663F3B">
        <w:tc>
          <w:tcPr>
            <w:tcW w:w="2672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1.3. Эффективность использования учебного оборудования в образовательном процессе</w:t>
            </w:r>
          </w:p>
        </w:tc>
        <w:tc>
          <w:tcPr>
            <w:tcW w:w="2475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Анализ рабочих программ тематического планирования, посещение уроков и внеурочных занятий, анкетирование педагогов и обучающихся</w:t>
            </w:r>
          </w:p>
        </w:tc>
        <w:tc>
          <w:tcPr>
            <w:tcW w:w="161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Справка об эффективности использования оборудования, предложения по оптимизации</w:t>
            </w:r>
          </w:p>
        </w:tc>
        <w:tc>
          <w:tcPr>
            <w:tcW w:w="1537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E45B6" w:rsidRPr="00663F3B" w:rsidTr="00663F3B">
        <w:tc>
          <w:tcPr>
            <w:tcW w:w="10598" w:type="dxa"/>
            <w:gridSpan w:val="5"/>
          </w:tcPr>
          <w:p w:rsidR="00663F3B" w:rsidRDefault="004E45B6" w:rsidP="0051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 xml:space="preserve">2. Качество преподавания естественнонаучных дисциплин </w:t>
            </w:r>
          </w:p>
          <w:p w:rsidR="004E45B6" w:rsidRPr="00663F3B" w:rsidRDefault="004E45B6" w:rsidP="0051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с испол</w:t>
            </w:r>
            <w:r w:rsidR="00663F3B">
              <w:rPr>
                <w:rFonts w:ascii="Times New Roman" w:hAnsi="Times New Roman" w:cs="Times New Roman"/>
                <w:sz w:val="24"/>
                <w:szCs w:val="24"/>
              </w:rPr>
              <w:t>ьзованием оборудования центра «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  <w:r w:rsidR="00663F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3F3B" w:rsidRPr="00663F3B" w:rsidTr="00663F3B">
        <w:tc>
          <w:tcPr>
            <w:tcW w:w="2672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2.1. Уровень владения педагогами методиками использования современного учебного оборудования</w:t>
            </w:r>
          </w:p>
        </w:tc>
        <w:tc>
          <w:tcPr>
            <w:tcW w:w="2475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Посещение уроков, анализ методических разработок, проведение мастер-классов, консультации</w:t>
            </w:r>
          </w:p>
        </w:tc>
        <w:tc>
          <w:tcPr>
            <w:tcW w:w="161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Протоколы посещения уроков, справ</w:t>
            </w:r>
            <w:r w:rsidR="00663F3B">
              <w:rPr>
                <w:rFonts w:ascii="Times New Roman" w:hAnsi="Times New Roman" w:cs="Times New Roman"/>
                <w:sz w:val="24"/>
                <w:szCs w:val="24"/>
              </w:rPr>
              <w:t>ка о методической компетентност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и педагогов</w:t>
            </w:r>
          </w:p>
        </w:tc>
        <w:tc>
          <w:tcPr>
            <w:tcW w:w="1537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E45B6" w:rsidRPr="00663F3B" w:rsidTr="00663F3B">
        <w:tc>
          <w:tcPr>
            <w:tcW w:w="2672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2.2. Применение интерактивных форм и методов обучения с использованием оборудования центра</w:t>
            </w:r>
          </w:p>
        </w:tc>
        <w:tc>
          <w:tcPr>
            <w:tcW w:w="2475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Наблюдение за уроками, анализ проектной деятельности обучающихся изучение портфолио работ</w:t>
            </w:r>
          </w:p>
        </w:tc>
        <w:tc>
          <w:tcPr>
            <w:tcW w:w="161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интерактивных форм обучения, примеры успешных проектов</w:t>
            </w:r>
          </w:p>
        </w:tc>
        <w:tc>
          <w:tcPr>
            <w:tcW w:w="1537" w:type="dxa"/>
          </w:tcPr>
          <w:p w:rsidR="004E45B6" w:rsidRPr="00663F3B" w:rsidRDefault="004E45B6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E45B6" w:rsidRPr="00663F3B" w:rsidTr="00663F3B">
        <w:tc>
          <w:tcPr>
            <w:tcW w:w="267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2.3. Формирование у обучающихся естественнонаучн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грамотности и исследовательских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результатов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ебной деятельности (контрольны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 xml:space="preserve">е работы, тесты, 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олимпиады),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аблюдение за работой обучающихс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я в центре, беседы</w:t>
            </w:r>
          </w:p>
        </w:tc>
        <w:tc>
          <w:tcPr>
            <w:tcW w:w="161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Справка о формировании естественнонаучной грамотности, рекоменд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исследовательс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ких навыков.</w:t>
            </w:r>
          </w:p>
        </w:tc>
        <w:tc>
          <w:tcPr>
            <w:tcW w:w="1537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663F3B" w:rsidRPr="00663F3B" w:rsidTr="00CB6DB4">
        <w:tc>
          <w:tcPr>
            <w:tcW w:w="10598" w:type="dxa"/>
            <w:gridSpan w:val="5"/>
          </w:tcPr>
          <w:p w:rsidR="00663F3B" w:rsidRDefault="00663F3B" w:rsidP="0051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Вовлеченность обучающихся во внеурочную деятельность</w:t>
            </w:r>
          </w:p>
          <w:p w:rsidR="00663F3B" w:rsidRPr="00663F3B" w:rsidRDefault="00663F3B" w:rsidP="0051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с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ьзование м оборудования центра «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3F3B" w:rsidRPr="00663F3B" w:rsidTr="00663F3B">
        <w:tc>
          <w:tcPr>
            <w:tcW w:w="2672" w:type="dxa"/>
          </w:tcPr>
          <w:p w:rsidR="00663F3B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3.1. Организация и проведение кружков, секций, проектной деятельности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стественно-научной направленност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</w:tc>
        <w:tc>
          <w:tcPr>
            <w:tcW w:w="2475" w:type="dxa"/>
          </w:tcPr>
          <w:p w:rsidR="00663F3B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Анализ планов работы кружков и секций, посещение занятий, беседы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и обучающим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ися</w:t>
            </w:r>
          </w:p>
        </w:tc>
        <w:tc>
          <w:tcPr>
            <w:tcW w:w="1612" w:type="dxa"/>
          </w:tcPr>
          <w:p w:rsidR="00663F3B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663F3B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Справка о внеурочной деятельности, информация о достижениях обучающихся</w:t>
            </w:r>
          </w:p>
        </w:tc>
        <w:tc>
          <w:tcPr>
            <w:tcW w:w="1537" w:type="dxa"/>
          </w:tcPr>
          <w:p w:rsidR="00663F3B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E45B6" w:rsidRPr="00663F3B" w:rsidTr="00663F3B">
        <w:tc>
          <w:tcPr>
            <w:tcW w:w="267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3.2. Участие обучающихся в конкурсах, олимпиадах, конференциях 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-научной направленност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и с использование м ресурсов центра</w:t>
            </w:r>
          </w:p>
        </w:tc>
        <w:tc>
          <w:tcPr>
            <w:tcW w:w="2475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Анализ участия и</w:t>
            </w:r>
            <w:r w:rsidR="00650D4A" w:rsidRPr="00650D4A">
              <w:t xml:space="preserve"> </w:t>
            </w:r>
            <w:r w:rsidR="00650D4A">
              <w:rPr>
                <w:rFonts w:ascii="Times New Roman" w:hAnsi="Times New Roman" w:cs="Times New Roman"/>
                <w:sz w:val="24"/>
                <w:szCs w:val="24"/>
              </w:rPr>
              <w:t>результатов обучающихс</w:t>
            </w:r>
            <w:r w:rsidR="00650D4A" w:rsidRPr="00650D4A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="00650D4A">
              <w:rPr>
                <w:rFonts w:ascii="Times New Roman" w:hAnsi="Times New Roman" w:cs="Times New Roman"/>
                <w:sz w:val="24"/>
                <w:szCs w:val="24"/>
              </w:rPr>
              <w:t>беседы с педагогами и обучающим</w:t>
            </w:r>
            <w:r w:rsidR="00650D4A" w:rsidRPr="00650D4A">
              <w:rPr>
                <w:rFonts w:ascii="Times New Roman" w:hAnsi="Times New Roman" w:cs="Times New Roman"/>
                <w:sz w:val="24"/>
                <w:szCs w:val="24"/>
              </w:rPr>
              <w:t>ися</w:t>
            </w:r>
          </w:p>
        </w:tc>
        <w:tc>
          <w:tcPr>
            <w:tcW w:w="161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участии в </w:t>
            </w:r>
            <w:r w:rsidR="00650D4A" w:rsidRPr="00650D4A">
              <w:rPr>
                <w:rFonts w:ascii="Times New Roman" w:hAnsi="Times New Roman" w:cs="Times New Roman"/>
                <w:sz w:val="24"/>
                <w:szCs w:val="24"/>
              </w:rPr>
              <w:t>конкурсах и олимпиадах, информация о призовых местах</w:t>
            </w:r>
          </w:p>
        </w:tc>
        <w:tc>
          <w:tcPr>
            <w:tcW w:w="1537" w:type="dxa"/>
          </w:tcPr>
          <w:p w:rsidR="004E45B6" w:rsidRP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50D4A" w:rsidRPr="00663F3B" w:rsidTr="00BE661F">
        <w:tc>
          <w:tcPr>
            <w:tcW w:w="10598" w:type="dxa"/>
            <w:gridSpan w:val="5"/>
          </w:tcPr>
          <w:p w:rsidR="00650D4A" w:rsidRPr="00663F3B" w:rsidRDefault="00650D4A" w:rsidP="0051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4. Анализ и обобщение результатов контроля</w:t>
            </w:r>
          </w:p>
        </w:tc>
      </w:tr>
      <w:tr w:rsidR="00663F3B" w:rsidRPr="00663F3B" w:rsidTr="00663F3B">
        <w:tc>
          <w:tcPr>
            <w:tcW w:w="2672" w:type="dxa"/>
          </w:tcPr>
          <w:p w:rsidR="00663F3B" w:rsidRPr="00663F3B" w:rsidRDefault="00650D4A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4.1. Подготовка итоговых документов по результатам контроля</w:t>
            </w:r>
          </w:p>
        </w:tc>
        <w:tc>
          <w:tcPr>
            <w:tcW w:w="2475" w:type="dxa"/>
          </w:tcPr>
          <w:p w:rsidR="00663F3B" w:rsidRPr="00663F3B" w:rsidRDefault="00650D4A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матизация собранной информации, составление аналитических справок и рекомендаци</w:t>
            </w: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612" w:type="dxa"/>
          </w:tcPr>
          <w:p w:rsidR="00663F3B" w:rsidRDefault="00663F3B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663F3B" w:rsidRPr="00663F3B" w:rsidRDefault="00650D4A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Итоговая справка по результатам контроля,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отокол заседания педагогическог</w:t>
            </w:r>
            <w:r w:rsidR="00372684">
              <w:rPr>
                <w:rFonts w:ascii="Times New Roman" w:hAnsi="Times New Roman" w:cs="Times New Roman"/>
                <w:sz w:val="24"/>
                <w:szCs w:val="24"/>
              </w:rPr>
              <w:t>о совета (при необходимости</w:t>
            </w: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37" w:type="dxa"/>
          </w:tcPr>
          <w:p w:rsidR="00663F3B" w:rsidRPr="00663F3B" w:rsidRDefault="00650D4A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50D4A" w:rsidRPr="00663F3B" w:rsidTr="00663F3B">
        <w:tc>
          <w:tcPr>
            <w:tcW w:w="2672" w:type="dxa"/>
          </w:tcPr>
          <w:p w:rsidR="00650D4A" w:rsidRPr="00663F3B" w:rsidRDefault="00650D4A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4.2. Представление резу</w:t>
            </w:r>
            <w:r w:rsidR="00372684">
              <w:rPr>
                <w:rFonts w:ascii="Times New Roman" w:hAnsi="Times New Roman" w:cs="Times New Roman"/>
                <w:sz w:val="24"/>
                <w:szCs w:val="24"/>
              </w:rPr>
              <w:t>льтатов контроля педагогическом</w:t>
            </w: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 xml:space="preserve">у коллективу и </w:t>
            </w:r>
            <w:r w:rsidR="003726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2475" w:type="dxa"/>
          </w:tcPr>
          <w:p w:rsidR="00650D4A" w:rsidRPr="00663F3B" w:rsidRDefault="00372684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</w:t>
            </w: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ком совете, совещаниях,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ние отчетов</w:t>
            </w:r>
          </w:p>
        </w:tc>
        <w:tc>
          <w:tcPr>
            <w:tcW w:w="1612" w:type="dxa"/>
          </w:tcPr>
          <w:p w:rsidR="00650D4A" w:rsidRDefault="00EA349F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650D4A" w:rsidRPr="00663F3B" w:rsidRDefault="00372684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Протоколы совещаний, отчеты</w:t>
            </w:r>
          </w:p>
        </w:tc>
        <w:tc>
          <w:tcPr>
            <w:tcW w:w="1537" w:type="dxa"/>
          </w:tcPr>
          <w:p w:rsidR="00650D4A" w:rsidRPr="00663F3B" w:rsidRDefault="00372684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50D4A" w:rsidRPr="00663F3B" w:rsidTr="00663F3B">
        <w:tc>
          <w:tcPr>
            <w:tcW w:w="2672" w:type="dxa"/>
          </w:tcPr>
          <w:p w:rsidR="00650D4A" w:rsidRPr="00663F3B" w:rsidRDefault="00EA349F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49F">
              <w:rPr>
                <w:rFonts w:ascii="Times New Roman" w:hAnsi="Times New Roman" w:cs="Times New Roman"/>
                <w:sz w:val="24"/>
                <w:szCs w:val="24"/>
              </w:rPr>
              <w:t xml:space="preserve">4.3. Разработка предложений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совершенствованию работы центра «Точка Роста»</w:t>
            </w:r>
            <w:r w:rsidRPr="00EA349F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использованию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475" w:type="dxa"/>
          </w:tcPr>
          <w:p w:rsidR="00650D4A" w:rsidRPr="00663F3B" w:rsidRDefault="00EA349F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49F">
              <w:rPr>
                <w:rFonts w:ascii="Times New Roman" w:hAnsi="Times New Roman" w:cs="Times New Roman"/>
                <w:sz w:val="24"/>
                <w:szCs w:val="24"/>
              </w:rPr>
              <w:t>Анализ выявленных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успешных практик, формулиров</w:t>
            </w:r>
            <w:r w:rsidRPr="00EA349F">
              <w:rPr>
                <w:rFonts w:ascii="Times New Roman" w:hAnsi="Times New Roman" w:cs="Times New Roman"/>
                <w:sz w:val="24"/>
                <w:szCs w:val="24"/>
              </w:rPr>
              <w:t>ание конкретных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612" w:type="dxa"/>
          </w:tcPr>
          <w:p w:rsidR="00650D4A" w:rsidRDefault="00EA349F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Белых-Бендюг Ж.Н</w:t>
            </w:r>
            <w:r w:rsidRPr="00663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650D4A" w:rsidRPr="00663F3B" w:rsidRDefault="00650D4A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50D4A" w:rsidRPr="00663F3B" w:rsidRDefault="00EA349F" w:rsidP="005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4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4E45B6" w:rsidRPr="00663F3B" w:rsidRDefault="004E45B6" w:rsidP="0051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24F" w:rsidRPr="00663F3B" w:rsidRDefault="00CB324F" w:rsidP="0051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324F" w:rsidRPr="00663F3B" w:rsidSect="00663F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4E45B6"/>
    <w:rsid w:val="00043687"/>
    <w:rsid w:val="001C225A"/>
    <w:rsid w:val="00372684"/>
    <w:rsid w:val="004E45B6"/>
    <w:rsid w:val="0051002E"/>
    <w:rsid w:val="00650D4A"/>
    <w:rsid w:val="00663F3B"/>
    <w:rsid w:val="009601C8"/>
    <w:rsid w:val="00B02558"/>
    <w:rsid w:val="00CB324F"/>
    <w:rsid w:val="00E84D83"/>
    <w:rsid w:val="00EA349F"/>
    <w:rsid w:val="00F6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2026-05-05T11:15:00Z</dcterms:created>
  <dcterms:modified xsi:type="dcterms:W3CDTF">2026-05-07T04:52:00Z</dcterms:modified>
</cp:coreProperties>
</file>